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8E" w:rsidRDefault="00407142">
      <w:pPr>
        <w:pStyle w:val="30"/>
        <w:shd w:val="clear" w:color="auto" w:fill="auto"/>
        <w:spacing w:after="158"/>
        <w:ind w:left="7620" w:right="420"/>
      </w:pPr>
      <w:r>
        <w:t xml:space="preserve">ЛАТГАЛЕС ЛАЙКС </w:t>
      </w:r>
      <w:bookmarkStart w:id="0" w:name="_GoBack"/>
      <w:bookmarkEnd w:id="0"/>
      <w:r>
        <w:t>ПЯТНИЦА, 25 НОЯБРЯ 2016</w:t>
      </w:r>
    </w:p>
    <w:p w:rsidR="00562E8E" w:rsidRDefault="00407142">
      <w:pPr>
        <w:pStyle w:val="10"/>
        <w:keepNext/>
        <w:keepLines/>
        <w:shd w:val="clear" w:color="auto" w:fill="auto"/>
        <w:spacing w:before="0"/>
        <w:sectPr w:rsidR="00562E8E">
          <w:headerReference w:type="default" r:id="rId8"/>
          <w:pgSz w:w="9842" w:h="7524" w:orient="landscape"/>
          <w:pgMar w:top="263" w:right="155" w:bottom="70" w:left="245" w:header="0" w:footer="3" w:gutter="0"/>
          <w:cols w:space="720"/>
          <w:noEndnote/>
          <w:docGrid w:linePitch="360"/>
        </w:sectPr>
      </w:pPr>
      <w:bookmarkStart w:id="1" w:name="bookmark0"/>
      <w:r>
        <w:t xml:space="preserve">Профсоюз </w:t>
      </w:r>
      <w:r>
        <w:rPr>
          <w:lang w:val="en-US" w:eastAsia="en-US" w:bidi="en-US"/>
        </w:rPr>
        <w:t>LVIPUFDA</w:t>
      </w:r>
      <w:r w:rsidRPr="004C42A5">
        <w:rPr>
          <w:lang w:eastAsia="en-US" w:bidi="en-US"/>
        </w:rPr>
        <w:t xml:space="preserve">: </w:t>
      </w:r>
      <w:r>
        <w:t>с нами закон будет соблюден на 100%</w:t>
      </w:r>
      <w:bookmarkEnd w:id="1"/>
    </w:p>
    <w:p w:rsidR="00562E8E" w:rsidRDefault="00562E8E">
      <w:pPr>
        <w:spacing w:line="29" w:lineRule="exact"/>
        <w:rPr>
          <w:sz w:val="2"/>
          <w:szCs w:val="2"/>
        </w:rPr>
      </w:pPr>
    </w:p>
    <w:p w:rsidR="00562E8E" w:rsidRDefault="00562E8E">
      <w:pPr>
        <w:rPr>
          <w:sz w:val="2"/>
          <w:szCs w:val="2"/>
        </w:rPr>
        <w:sectPr w:rsidR="00562E8E">
          <w:type w:val="continuous"/>
          <w:pgSz w:w="9842" w:h="7524" w:orient="landscape"/>
          <w:pgMar w:top="263" w:right="0" w:bottom="55" w:left="0" w:header="0" w:footer="3" w:gutter="0"/>
          <w:cols w:space="720"/>
          <w:noEndnote/>
          <w:docGrid w:linePitch="360"/>
        </w:sectPr>
      </w:pPr>
    </w:p>
    <w:p w:rsidR="00562E8E" w:rsidRDefault="004C42A5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63500" distR="91440" simplePos="0" relativeHeight="377487104" behindDoc="1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1270</wp:posOffset>
                </wp:positionV>
                <wp:extent cx="2256155" cy="822960"/>
                <wp:effectExtent l="2540" t="4445" r="0" b="1270"/>
                <wp:wrapSquare wrapText="right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15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E8E" w:rsidRDefault="00407142">
                            <w:pPr>
                              <w:pStyle w:val="5"/>
                              <w:shd w:val="clear" w:color="auto" w:fill="auto"/>
                            </w:pPr>
                            <w:r>
                              <w:t>В преддве</w:t>
                            </w:r>
                            <w:r w:rsidR="004C42A5">
                              <w:t>рии 8-го конгресса Союза свобод</w:t>
                            </w:r>
                            <w:r>
                              <w:t xml:space="preserve">ных профсоюзов Латвии </w:t>
                            </w:r>
                            <w:r w:rsidRPr="004C42A5">
                              <w:rPr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lang w:val="en-US" w:eastAsia="en-US" w:bidi="en-US"/>
                              </w:rPr>
                              <w:t>LBAS</w:t>
                            </w:r>
                            <w:r w:rsidRPr="004C42A5">
                              <w:rPr>
                                <w:lang w:eastAsia="en-US" w:bidi="en-US"/>
                              </w:rPr>
                              <w:t xml:space="preserve">), </w:t>
                            </w:r>
                            <w:r>
                              <w:t>который состоится в Риге 2 декабря, мы встретились с лидером одного из крупнейших и старейших профсоюзов нашей страны - председателем Латвийского профсоюза сотрудников государственных у</w:t>
                            </w:r>
                            <w:r>
                              <w:t>чреждений, само</w:t>
                            </w:r>
                            <w:r>
                              <w:softHyphen/>
                              <w:t>управлений. предприятий и финансовых работни</w:t>
                            </w:r>
                            <w:r>
                              <w:softHyphen/>
                              <w:t>ков Андреем Йиргенсоном.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45pt;margin-top:.1pt;width:177.65pt;height:64.8pt;z-index:-125829376;visibility:visible;mso-wrap-style:square;mso-width-percent:0;mso-height-percent:0;mso-wrap-distance-left:5pt;mso-wrap-distance-top:0;mso-wrap-distance-right:7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" filled="f" stroked="f">
                <v:textbox style="mso-fit-shape-to-text:t" inset="0,0,0,0">
                  <w:txbxContent>
                    <w:p w:rsidR="00562E8E" w:rsidRDefault="00407142">
                      <w:pPr>
                        <w:pStyle w:val="5"/>
                        <w:shd w:val="clear" w:color="auto" w:fill="auto"/>
                      </w:pPr>
                      <w:r>
                        <w:t>В преддве</w:t>
                      </w:r>
                      <w:r w:rsidR="004C42A5">
                        <w:t>рии 8-го конгресса Союза свобод</w:t>
                      </w:r>
                      <w:r>
                        <w:t xml:space="preserve">ных профсоюзов Латвии </w:t>
                      </w:r>
                      <w:r w:rsidRPr="004C42A5">
                        <w:rPr>
                          <w:lang w:eastAsia="en-US" w:bidi="en-US"/>
                        </w:rPr>
                        <w:t>(</w:t>
                      </w:r>
                      <w:r>
                        <w:rPr>
                          <w:lang w:val="en-US" w:eastAsia="en-US" w:bidi="en-US"/>
                        </w:rPr>
                        <w:t>LBAS</w:t>
                      </w:r>
                      <w:r w:rsidRPr="004C42A5">
                        <w:rPr>
                          <w:lang w:eastAsia="en-US" w:bidi="en-US"/>
                        </w:rPr>
                        <w:t xml:space="preserve">), </w:t>
                      </w:r>
                      <w:r>
                        <w:t>который состоится в Риге 2 декабря, мы встретились с лидером одного из крупнейших и старейших профсоюзов нашей страны - председателем Латвийского профсоюза сотрудников государственных у</w:t>
                      </w:r>
                      <w:r>
                        <w:t>чреждений, само</w:t>
                      </w:r>
                      <w:r>
                        <w:softHyphen/>
                        <w:t>управлений. предприятий и финансовых работни</w:t>
                      </w:r>
                      <w:r>
                        <w:softHyphen/>
                        <w:t>ков Андреем Йиргенсоном.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05410" distB="0" distL="63500" distR="63500" simplePos="0" relativeHeight="377487105" behindDoc="1" locked="0" layoutInCell="1" allowOverlap="1">
            <wp:simplePos x="0" y="0"/>
            <wp:positionH relativeFrom="margin">
              <wp:posOffset>1229995</wp:posOffset>
            </wp:positionH>
            <wp:positionV relativeFrom="paragraph">
              <wp:posOffset>937260</wp:posOffset>
            </wp:positionV>
            <wp:extent cx="1134110" cy="1786255"/>
            <wp:effectExtent l="0" t="0" r="8890" b="4445"/>
            <wp:wrapSquare wrapText="bothSides"/>
            <wp:docPr id="7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E8E" w:rsidRDefault="00407142">
      <w:pPr>
        <w:pStyle w:val="40"/>
        <w:numPr>
          <w:ilvl w:val="0"/>
          <w:numId w:val="1"/>
        </w:numPr>
        <w:shd w:val="clear" w:color="auto" w:fill="auto"/>
        <w:tabs>
          <w:tab w:val="left" w:pos="320"/>
        </w:tabs>
        <w:ind w:firstLine="140"/>
      </w:pPr>
      <w:r>
        <w:t>Г-н Йиргенсон, что пред</w:t>
      </w:r>
      <w:r>
        <w:softHyphen/>
        <w:t>ставляет собой возглавляе</w:t>
      </w:r>
      <w:r>
        <w:softHyphen/>
        <w:t>мый вами профсоюз? Чем живет он сегодня?</w:t>
      </w:r>
    </w:p>
    <w:p w:rsidR="00562E8E" w:rsidRDefault="0040714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ind w:firstLine="140"/>
      </w:pPr>
      <w:r>
        <w:t>Нашему профсоюзу в янва</w:t>
      </w:r>
      <w:r>
        <w:softHyphen/>
        <w:t>ре исполнится 97 лет, и все эти годы главная задача -</w:t>
      </w:r>
      <w:r>
        <w:t xml:space="preserve"> это защи</w:t>
      </w:r>
      <w:r>
        <w:softHyphen/>
        <w:t>та членов профсоюза и их се</w:t>
      </w:r>
      <w:r>
        <w:softHyphen/>
        <w:t>мей, правда с годами меняются методы: это оплата труда, соци</w:t>
      </w:r>
      <w:r>
        <w:softHyphen/>
        <w:t>альная защита и законодатель</w:t>
      </w:r>
      <w:r>
        <w:softHyphen/>
        <w:t>ная инициатива. Мы гордимся, что почетными членами нашего профсоюза были Райнис и Ас- пазия. Правда, это в прошлом. Теперь мы го</w:t>
      </w:r>
      <w:r>
        <w:t>рдимся, что можем защитить своего члена профсо</w:t>
      </w:r>
      <w:r>
        <w:softHyphen/>
        <w:t>юза на 100%. Каждую неделю наши юристы участвуют в судах, и я не припоминаю, чтобы мы проиграли.</w:t>
      </w:r>
    </w:p>
    <w:p w:rsidR="00562E8E" w:rsidRDefault="00407142">
      <w:pPr>
        <w:pStyle w:val="40"/>
        <w:numPr>
          <w:ilvl w:val="0"/>
          <w:numId w:val="1"/>
        </w:numPr>
        <w:shd w:val="clear" w:color="auto" w:fill="auto"/>
        <w:tabs>
          <w:tab w:val="left" w:pos="331"/>
        </w:tabs>
        <w:ind w:firstLine="140"/>
      </w:pPr>
      <w:r>
        <w:t>Нередко приходится слы</w:t>
      </w:r>
      <w:r>
        <w:softHyphen/>
        <w:t>шать, что профсоюзы утрати</w:t>
      </w:r>
      <w:r>
        <w:softHyphen/>
        <w:t>ли свою значимость, что ни</w:t>
      </w:r>
      <w:r>
        <w:softHyphen/>
        <w:t>какого влияния на жизнь госу</w:t>
      </w:r>
      <w:r>
        <w:softHyphen/>
        <w:t>дарств</w:t>
      </w:r>
      <w:r>
        <w:t>а они уже не оказыва</w:t>
      </w:r>
      <w:r>
        <w:softHyphen/>
        <w:t>ют. Ваше мнение?</w:t>
      </w:r>
    </w:p>
    <w:p w:rsidR="00562E8E" w:rsidRDefault="00407142">
      <w:pPr>
        <w:pStyle w:val="20"/>
        <w:numPr>
          <w:ilvl w:val="0"/>
          <w:numId w:val="1"/>
        </w:numPr>
        <w:shd w:val="clear" w:color="auto" w:fill="auto"/>
        <w:tabs>
          <w:tab w:val="left" w:pos="327"/>
        </w:tabs>
        <w:ind w:firstLine="140"/>
      </w:pPr>
      <w:r>
        <w:t>С января этого года мы до</w:t>
      </w:r>
      <w:r>
        <w:softHyphen/>
        <w:t>бились повышения зарплаты в госагентствах занятости и со</w:t>
      </w:r>
      <w:r>
        <w:softHyphen/>
        <w:t>циального страхования при</w:t>
      </w:r>
      <w:r>
        <w:softHyphen/>
      </w:r>
      <w:r>
        <w:br w:type="column"/>
        <w:t>мерно на 50 евро, с 2017 года работники судебной системы получат дополнительно 4 мил</w:t>
      </w:r>
      <w:r>
        <w:softHyphen/>
        <w:t>лиона евро к бюджету. В</w:t>
      </w:r>
      <w:r>
        <w:t xml:space="preserve"> само</w:t>
      </w:r>
      <w:r>
        <w:softHyphen/>
        <w:t>управлениях ведем перегово</w:t>
      </w:r>
      <w:r>
        <w:softHyphen/>
        <w:t>ры, чтобы ежегодно оплата труда повышалась. Кстати, не</w:t>
      </w:r>
      <w:r>
        <w:softHyphen/>
        <w:t>давно профсоюз написал письмо о повышении оплаты</w:t>
      </w:r>
      <w:r>
        <w:br w:type="column"/>
      </w:r>
      <w:r>
        <w:lastRenderedPageBreak/>
        <w:t xml:space="preserve">труда </w:t>
      </w:r>
      <w:r>
        <w:rPr>
          <w:rStyle w:val="21"/>
        </w:rPr>
        <w:t xml:space="preserve">в </w:t>
      </w:r>
      <w:r>
        <w:t>социальной службе Даугавпилса, так как оплата труда здесь одна из самых низких в Латвии.</w:t>
      </w:r>
    </w:p>
    <w:p w:rsidR="00562E8E" w:rsidRDefault="00407142">
      <w:pPr>
        <w:pStyle w:val="40"/>
        <w:numPr>
          <w:ilvl w:val="0"/>
          <w:numId w:val="1"/>
        </w:numPr>
        <w:shd w:val="clear" w:color="auto" w:fill="auto"/>
        <w:tabs>
          <w:tab w:val="left" w:pos="327"/>
        </w:tabs>
        <w:ind w:firstLine="140"/>
      </w:pPr>
      <w:r>
        <w:t>Какие самые большие пр</w:t>
      </w:r>
      <w:r>
        <w:t>облемы на сегодняшний день приходится решать ва</w:t>
      </w:r>
      <w:r>
        <w:softHyphen/>
        <w:t>шему профсоюзу? Насколь</w:t>
      </w:r>
      <w:r>
        <w:softHyphen/>
        <w:t>ко успешно?</w:t>
      </w:r>
    </w:p>
    <w:p w:rsidR="00562E8E" w:rsidRDefault="00407142">
      <w:pPr>
        <w:pStyle w:val="20"/>
        <w:numPr>
          <w:ilvl w:val="0"/>
          <w:numId w:val="1"/>
        </w:numPr>
        <w:shd w:val="clear" w:color="auto" w:fill="auto"/>
        <w:tabs>
          <w:tab w:val="left" w:pos="338"/>
        </w:tabs>
        <w:ind w:firstLine="140"/>
      </w:pPr>
      <w:r>
        <w:t>Проблемы, в основном, - это грубое нарушение законо</w:t>
      </w:r>
      <w:r>
        <w:softHyphen/>
        <w:t>дательства. Особенно после выборов. Если меняется коали</w:t>
      </w:r>
      <w:r>
        <w:softHyphen/>
        <w:t>ция, то пришедшие к власти хотят уволить хороших работни</w:t>
      </w:r>
      <w:r>
        <w:softHyphen/>
        <w:t>ков. же</w:t>
      </w:r>
      <w:r>
        <w:t>лая заменить их своими родственниками, друзьями или спонсорами. Если работник — член профсоюза, то мы его за</w:t>
      </w:r>
      <w:r>
        <w:softHyphen/>
        <w:t>щитим. В этом году мы выигра</w:t>
      </w:r>
      <w:r>
        <w:softHyphen/>
        <w:t>ли два крупных дела: одно на 46 тысяч евро, другое — на 28 тысяч. По нашему настоянию возбуждено уголовное дело по гру</w:t>
      </w:r>
      <w:r>
        <w:t>бому обращению с нашим членом профсоюза против двух полицейских. 2 дела находятся в Европейском суде по правам человека. Это долго, но мы уве</w:t>
      </w:r>
      <w:r>
        <w:softHyphen/>
        <w:t>рены в своей правоте. О зако</w:t>
      </w:r>
      <w:r>
        <w:softHyphen/>
        <w:t>нодательной инициативе - еще год назад собирались принять Закон о государственной слу</w:t>
      </w:r>
      <w:r>
        <w:t>ж</w:t>
      </w:r>
      <w:r>
        <w:softHyphen/>
        <w:t>бе, в котором планировали рез</w:t>
      </w:r>
      <w:r>
        <w:softHyphen/>
        <w:t>ко ограничить права работни</w:t>
      </w:r>
      <w:r>
        <w:softHyphen/>
        <w:t>ков. По представлению наших аргументов, законопроект не принят.</w:t>
      </w:r>
    </w:p>
    <w:p w:rsidR="00562E8E" w:rsidRDefault="00407142">
      <w:pPr>
        <w:pStyle w:val="40"/>
        <w:numPr>
          <w:ilvl w:val="0"/>
          <w:numId w:val="1"/>
        </w:numPr>
        <w:shd w:val="clear" w:color="auto" w:fill="auto"/>
        <w:tabs>
          <w:tab w:val="left" w:pos="331"/>
        </w:tabs>
        <w:ind w:firstLine="140"/>
      </w:pPr>
      <w:r>
        <w:t>Как Латвийский профсо</w:t>
      </w:r>
      <w:r>
        <w:softHyphen/>
        <w:t>юз сотрудников государ</w:t>
      </w:r>
      <w:r>
        <w:softHyphen/>
        <w:t>ственных учреждений, само</w:t>
      </w:r>
      <w:r>
        <w:softHyphen/>
      </w:r>
      <w:r>
        <w:br w:type="column"/>
      </w:r>
      <w:r>
        <w:lastRenderedPageBreak/>
        <w:t>управлений, предприятий и финансовых работников про</w:t>
      </w:r>
      <w:r>
        <w:softHyphen/>
        <w:t>являет с</w:t>
      </w:r>
      <w:r>
        <w:t>ебя в Латгалии?</w:t>
      </w:r>
    </w:p>
    <w:p w:rsidR="00562E8E" w:rsidRDefault="00407142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ind w:firstLine="160"/>
      </w:pPr>
      <w:r>
        <w:t>В Латгалии члены нашего профсоюза трудятся в Службе госдоходов, госагентствах, са</w:t>
      </w:r>
      <w:r>
        <w:softHyphen/>
        <w:t xml:space="preserve">моуправлениях, на таможне, есть также и индивидуальные члены. Если нет на работе профсоюзной организации, то можно вступить в профсоюз через интернет, даже с </w:t>
      </w:r>
      <w:r>
        <w:t>помо</w:t>
      </w:r>
      <w:r>
        <w:softHyphen/>
        <w:t>щью телефона, позвонив в нашу организацию. В декабре прошлого года, когда к нам за опытом приезжали коллеги из 8 стран, они положительно оце</w:t>
      </w:r>
      <w:r>
        <w:softHyphen/>
        <w:t>нили это новшество. Нас при</w:t>
      </w:r>
      <w:r>
        <w:softHyphen/>
        <w:t>нимали в Сейме, где рассказы</w:t>
      </w:r>
      <w:r>
        <w:softHyphen/>
        <w:t>вали коллегам о нашем соци</w:t>
      </w:r>
      <w:r>
        <w:softHyphen/>
        <w:t>альном партнерстве.</w:t>
      </w:r>
    </w:p>
    <w:p w:rsidR="00562E8E" w:rsidRDefault="00407142">
      <w:pPr>
        <w:pStyle w:val="40"/>
        <w:numPr>
          <w:ilvl w:val="0"/>
          <w:numId w:val="2"/>
        </w:numPr>
        <w:shd w:val="clear" w:color="auto" w:fill="auto"/>
        <w:tabs>
          <w:tab w:val="left" w:pos="327"/>
        </w:tabs>
        <w:ind w:firstLine="160"/>
      </w:pPr>
      <w:r>
        <w:t xml:space="preserve">Будет </w:t>
      </w:r>
      <w:r>
        <w:t>ли кто-то из лат</w:t>
      </w:r>
      <w:r>
        <w:softHyphen/>
        <w:t>гальских работодателей но</w:t>
      </w:r>
      <w:r>
        <w:softHyphen/>
        <w:t>минирован в этом году на зва</w:t>
      </w:r>
      <w:r>
        <w:softHyphen/>
        <w:t>ние лучшего работодателя по версии профсоюзов?</w:t>
      </w:r>
    </w:p>
    <w:p w:rsidR="00562E8E" w:rsidRDefault="00407142">
      <w:pPr>
        <w:pStyle w:val="20"/>
        <w:numPr>
          <w:ilvl w:val="0"/>
          <w:numId w:val="2"/>
        </w:numPr>
        <w:shd w:val="clear" w:color="auto" w:fill="auto"/>
        <w:tabs>
          <w:tab w:val="left" w:pos="334"/>
        </w:tabs>
        <w:ind w:firstLine="160"/>
      </w:pPr>
      <w:r>
        <w:t>В этом году мы впервые бу</w:t>
      </w:r>
      <w:r>
        <w:softHyphen/>
        <w:t>дем вручать призы «Соци</w:t>
      </w:r>
      <w:r>
        <w:softHyphen/>
        <w:t>альный партнер-2016». Будет среди них и представитель Лат</w:t>
      </w:r>
      <w:r>
        <w:softHyphen/>
        <w:t>галии, но до 10 декабря - это</w:t>
      </w:r>
      <w:r>
        <w:t xml:space="preserve"> приятный секрет.</w:t>
      </w:r>
    </w:p>
    <w:p w:rsidR="00562E8E" w:rsidRDefault="00407142">
      <w:pPr>
        <w:pStyle w:val="40"/>
        <w:numPr>
          <w:ilvl w:val="0"/>
          <w:numId w:val="2"/>
        </w:numPr>
        <w:shd w:val="clear" w:color="auto" w:fill="auto"/>
        <w:tabs>
          <w:tab w:val="left" w:pos="370"/>
        </w:tabs>
        <w:ind w:firstLine="160"/>
      </w:pPr>
      <w:r>
        <w:t>Несколько слов о пред</w:t>
      </w:r>
      <w:r>
        <w:softHyphen/>
        <w:t>стоящем конгрессе Латвийс</w:t>
      </w:r>
      <w:r>
        <w:softHyphen/>
        <w:t>кого союза свободных проф</w:t>
      </w:r>
      <w:r>
        <w:softHyphen/>
        <w:t>союзов. Что вы ожидаете от него?</w:t>
      </w:r>
    </w:p>
    <w:p w:rsidR="00562E8E" w:rsidRDefault="00407142">
      <w:pPr>
        <w:pStyle w:val="20"/>
        <w:numPr>
          <w:ilvl w:val="0"/>
          <w:numId w:val="2"/>
        </w:numPr>
        <w:shd w:val="clear" w:color="auto" w:fill="auto"/>
        <w:tabs>
          <w:tab w:val="left" w:pos="331"/>
        </w:tabs>
        <w:ind w:firstLine="160"/>
      </w:pPr>
      <w:r>
        <w:t>На съезде Латвийских сво</w:t>
      </w:r>
      <w:r>
        <w:softHyphen/>
        <w:t>бодных профсоюзов наш проф</w:t>
      </w:r>
      <w:r>
        <w:softHyphen/>
        <w:t>союз будет представлен 6 де</w:t>
      </w:r>
      <w:r>
        <w:softHyphen/>
        <w:t>легатами, в том числе двоими</w:t>
      </w:r>
      <w:r>
        <w:br w:type="column"/>
      </w:r>
      <w:r>
        <w:rPr>
          <w:rStyle w:val="21"/>
        </w:rPr>
        <w:lastRenderedPageBreak/>
        <w:t xml:space="preserve">из </w:t>
      </w:r>
      <w:r>
        <w:t xml:space="preserve">Латгалии. </w:t>
      </w:r>
      <w:r>
        <w:t>Даугавпилс пред</w:t>
      </w:r>
      <w:r>
        <w:softHyphen/>
        <w:t>ставит Марина Горкина. Кроме отчетного доклада надо думать, что делать дальше. Если не по</w:t>
      </w:r>
      <w:r>
        <w:softHyphen/>
        <w:t>лучается социальный диалог, хватит петь песни у Сейма, надо действовать!</w:t>
      </w:r>
    </w:p>
    <w:p w:rsidR="00562E8E" w:rsidRDefault="00407142">
      <w:pPr>
        <w:pStyle w:val="40"/>
        <w:numPr>
          <w:ilvl w:val="0"/>
          <w:numId w:val="1"/>
        </w:numPr>
        <w:shd w:val="clear" w:color="auto" w:fill="auto"/>
        <w:tabs>
          <w:tab w:val="left" w:pos="331"/>
        </w:tabs>
        <w:spacing w:line="140" w:lineRule="exact"/>
        <w:ind w:firstLine="140"/>
      </w:pPr>
      <w:r>
        <w:t>Нам стало известно, что Латвийский профсоюз со</w:t>
      </w:r>
      <w:r>
        <w:softHyphen/>
        <w:t>трудников государственных учре</w:t>
      </w:r>
      <w:r>
        <w:t>ждений, самоуправле</w:t>
      </w:r>
      <w:r>
        <w:softHyphen/>
        <w:t>ний, предприятий и финансо</w:t>
      </w:r>
      <w:r>
        <w:softHyphen/>
        <w:t>вых работников стал инициа</w:t>
      </w:r>
      <w:r>
        <w:softHyphen/>
        <w:t>тором и организатором уни</w:t>
      </w:r>
      <w:r>
        <w:softHyphen/>
        <w:t>кального для Латгалии и Лат</w:t>
      </w:r>
      <w:r>
        <w:softHyphen/>
        <w:t>вии в целом мероприятия</w:t>
      </w:r>
      <w:r w:rsidR="004C42A5">
        <w:t xml:space="preserve"> — это первый Венский бал в Даугавпилсе. Почему в Даугав</w:t>
      </w:r>
      <w:r>
        <w:t>пилсе, что это за бал? Рас</w:t>
      </w:r>
      <w:r>
        <w:softHyphen/>
        <w:t>скажите, пожалуйст</w:t>
      </w:r>
      <w:r>
        <w:t>а!</w:t>
      </w:r>
    </w:p>
    <w:p w:rsidR="00562E8E" w:rsidRDefault="00407142" w:rsidP="004C42A5">
      <w:pPr>
        <w:pStyle w:val="20"/>
        <w:numPr>
          <w:ilvl w:val="0"/>
          <w:numId w:val="2"/>
        </w:numPr>
        <w:shd w:val="clear" w:color="auto" w:fill="auto"/>
        <w:tabs>
          <w:tab w:val="left" w:pos="331"/>
        </w:tabs>
        <w:spacing w:line="140" w:lineRule="exact"/>
        <w:ind w:firstLine="140"/>
      </w:pPr>
      <w:r>
        <w:t>Мои коллеги в Австрии еже</w:t>
      </w:r>
      <w:r>
        <w:softHyphen/>
        <w:t>годно проводят Венский бал для активистов профсоюза. Наши активисты, которые рабо</w:t>
      </w:r>
      <w:r>
        <w:softHyphen/>
        <w:t>тают на общественных началах, также заслуживают красивого предновогоднего праздника. Бал пройдет в Даугавпилсе, так как мы считаем, что этот лат</w:t>
      </w:r>
      <w:r>
        <w:softHyphen/>
      </w:r>
      <w:r>
        <w:t>гальский город — истинный центр региона. Кроме того, на нем мы и вручим награды «Со</w:t>
      </w:r>
      <w:r>
        <w:softHyphen/>
        <w:t>циальный партнер-2016». На вечере будут присутствовать также коллеги из Литвы. Укра</w:t>
      </w:r>
      <w:r>
        <w:softHyphen/>
        <w:t>ины и Белоруссии, депутаты Сейма, оперные солисты, иг</w:t>
      </w:r>
      <w:r>
        <w:softHyphen/>
        <w:t>рать будут два оркестра. А глав</w:t>
      </w:r>
      <w:r>
        <w:softHyphen/>
        <w:t>но</w:t>
      </w:r>
      <w:r>
        <w:t>е - танцы полонез, вальс, полька, фокстрот и другое — для хорошего настроения!</w:t>
      </w:r>
    </w:p>
    <w:sectPr w:rsidR="00562E8E">
      <w:type w:val="continuous"/>
      <w:pgSz w:w="9842" w:h="7524" w:orient="landscape"/>
      <w:pgMar w:top="263" w:right="178" w:bottom="55" w:left="245" w:header="0" w:footer="3" w:gutter="0"/>
      <w:cols w:num="5" w:space="10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42" w:rsidRDefault="00407142">
      <w:r>
        <w:separator/>
      </w:r>
    </w:p>
  </w:endnote>
  <w:endnote w:type="continuationSeparator" w:id="0">
    <w:p w:rsidR="00407142" w:rsidRDefault="00407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42" w:rsidRDefault="00407142"/>
  </w:footnote>
  <w:footnote w:type="continuationSeparator" w:id="0">
    <w:p w:rsidR="00407142" w:rsidRDefault="004071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8E" w:rsidRDefault="004C42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125730</wp:posOffset>
              </wp:positionV>
              <wp:extent cx="5939155" cy="219075"/>
              <wp:effectExtent l="0" t="1905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1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2E8E" w:rsidRDefault="00407142">
                          <w:pPr>
                            <w:pStyle w:val="a5"/>
                            <w:shd w:val="clear" w:color="auto" w:fill="auto"/>
                            <w:tabs>
                              <w:tab w:val="right" w:pos="9353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www.latgaleslalks.lv</w:t>
                          </w:r>
                          <w:r>
                            <w:rPr>
                              <w:rStyle w:val="a6"/>
                            </w:rPr>
                            <w:tab/>
                          </w:r>
                          <w:r>
                            <w:rPr>
                              <w:rStyle w:val="Arial15pt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.2pt;margin-top:9.9pt;width:467.65pt;height:17.2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DIqwIAAKk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Z5hxEkLLXqgg0a3YkCBqU7fqQSc7jtw0wNsQ5ctU9XdieKrQlxsasL3dC2l6GtKSsjONzfdi6sj&#10;jjIgu/6DKCEMOWhhgYZKtqZ0UAwE6NClx3NnTCoFbEbxdexHEUYFnAV+7M0j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" filled="f" stroked="f">
              <v:textbox style="mso-fit-shape-to-text:t" inset="0,0,0,0">
                <w:txbxContent>
                  <w:p w:rsidR="00562E8E" w:rsidRDefault="00407142">
                    <w:pPr>
                      <w:pStyle w:val="a5"/>
                      <w:shd w:val="clear" w:color="auto" w:fill="auto"/>
                      <w:tabs>
                        <w:tab w:val="right" w:pos="9353"/>
                      </w:tabs>
                      <w:spacing w:line="240" w:lineRule="auto"/>
                    </w:pPr>
                    <w:r>
                      <w:rPr>
                        <w:rStyle w:val="a6"/>
                      </w:rPr>
                      <w:t>www.latgaleslalks.lv</w:t>
                    </w:r>
                    <w:r>
                      <w:rPr>
                        <w:rStyle w:val="a6"/>
                      </w:rPr>
                      <w:tab/>
                    </w:r>
                    <w:r>
                      <w:rPr>
                        <w:rStyle w:val="Arial15pt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F18D9"/>
    <w:multiLevelType w:val="multilevel"/>
    <w:tmpl w:val="DB7A9962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B3254F"/>
    <w:multiLevelType w:val="multilevel"/>
    <w:tmpl w:val="F2741750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8E"/>
    <w:rsid w:val="00407142"/>
    <w:rsid w:val="004C42A5"/>
    <w:rsid w:val="0056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D8C0B-74A0-42B5-B890-A08B2EE1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Arial15pt">
    <w:name w:val="Колонтитул + Arial;1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1">
    <w:name w:val="Основной текст (2) + 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126" w:lineRule="exact"/>
      <w:jc w:val="right"/>
    </w:pPr>
    <w:rPr>
      <w:rFonts w:ascii="Arial" w:eastAsia="Arial" w:hAnsi="Arial" w:cs="Arial"/>
      <w:sz w:val="10"/>
      <w:szCs w:val="1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454" w:lineRule="exact"/>
      <w:outlineLvl w:val="0"/>
    </w:pPr>
    <w:rPr>
      <w:rFonts w:ascii="Arial" w:eastAsia="Arial" w:hAnsi="Arial" w:cs="Arial"/>
      <w:b/>
      <w:bCs/>
      <w:spacing w:val="-10"/>
      <w:sz w:val="46"/>
      <w:szCs w:val="4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62" w:lineRule="exact"/>
    </w:pPr>
    <w:rPr>
      <w:rFonts w:ascii="Arial" w:eastAsia="Arial" w:hAnsi="Arial" w:cs="Arial"/>
      <w:spacing w:val="-10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37" w:lineRule="exact"/>
      <w:jc w:val="both"/>
    </w:pPr>
    <w:rPr>
      <w:rFonts w:ascii="Arial" w:eastAsia="Arial" w:hAnsi="Arial" w:cs="Arial"/>
      <w:b/>
      <w:bCs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137" w:lineRule="exact"/>
      <w:jc w:val="both"/>
    </w:pPr>
    <w:rPr>
      <w:rFonts w:ascii="Arial" w:eastAsia="Arial" w:hAnsi="Arial" w:cs="Arial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D798-B16F-4651-826F-BC5143E1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2016-12-11T15:41:00Z</dcterms:created>
  <dcterms:modified xsi:type="dcterms:W3CDTF">2016-12-11T15:55:00Z</dcterms:modified>
</cp:coreProperties>
</file>